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830A" w14:textId="5A5BA2CA" w:rsidR="007F4996" w:rsidRDefault="00A87AA7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Datenschutzerklärung</w:t>
      </w:r>
    </w:p>
    <w:p w14:paraId="08810D02" w14:textId="14516020" w:rsidR="00A87AA7" w:rsidRDefault="00A87AA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möchten Sie nachstehend über die Verarbeitung Ihrer personenbezogenen Daten im Zusammenhang mit dem Einkauf bei uns informieren.</w:t>
      </w:r>
    </w:p>
    <w:p w14:paraId="10E17429" w14:textId="3E11D183" w:rsidR="00A87AA7" w:rsidRDefault="00A87AA7" w:rsidP="00A87A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Zweck der Datenverarbeitung</w:t>
      </w:r>
      <w:r w:rsidR="00E623F4">
        <w:rPr>
          <w:sz w:val="24"/>
          <w:szCs w:val="24"/>
          <w:lang w:val="de-DE"/>
        </w:rPr>
        <w:t xml:space="preserve"> und Rechtsgrundlage. Wir verarbeiten Ihre personenbezogene Daten zur Ausführung der von Ihnen a</w:t>
      </w:r>
      <w:r w:rsidR="00087901">
        <w:rPr>
          <w:sz w:val="24"/>
          <w:szCs w:val="24"/>
          <w:lang w:val="de-DE"/>
        </w:rPr>
        <w:t>n</w:t>
      </w:r>
      <w:r w:rsidR="00E623F4">
        <w:rPr>
          <w:sz w:val="24"/>
          <w:szCs w:val="24"/>
          <w:lang w:val="de-DE"/>
        </w:rPr>
        <w:t>geforderten Bestellung. Die</w:t>
      </w:r>
      <w:r w:rsidR="00087901">
        <w:rPr>
          <w:sz w:val="24"/>
          <w:szCs w:val="24"/>
          <w:lang w:val="de-DE"/>
        </w:rPr>
        <w:t xml:space="preserve"> Bereitstellung Ihrer Daten ist freiwillig, jedoch kann ohne die Bereitstellung der Vertrag nicht abgeschlossen werden!</w:t>
      </w:r>
    </w:p>
    <w:p w14:paraId="3D7F37E7" w14:textId="37B41D56" w:rsidR="00087901" w:rsidRDefault="00087901" w:rsidP="00087901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Ihre Daten werden von uns mit größter Sorgfalt behandelt. Eine Übermittlung Ihrer Daten findet nur soweit statt, als dies</w:t>
      </w:r>
    </w:p>
    <w:p w14:paraId="13D62E8F" w14:textId="5A7769B6" w:rsidR="00087901" w:rsidRDefault="00087901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2a. zur Durchführung der Lieferung (Versandunternehmen)</w:t>
      </w:r>
    </w:p>
    <w:p w14:paraId="7F392666" w14:textId="3B1B5905" w:rsidR="00087901" w:rsidRDefault="00087901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2b. zur Aufrechterhaltung der elektronischen Dienste (IT-Provider)</w:t>
      </w:r>
    </w:p>
    <w:p w14:paraId="2332D7E1" w14:textId="795C3A47" w:rsidR="00087901" w:rsidRDefault="00087901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2c. zur Zahlungsabwicklung (Bank) </w:t>
      </w:r>
    </w:p>
    <w:p w14:paraId="59871A81" w14:textId="6E40BD10" w:rsidR="00087901" w:rsidRDefault="00087901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2d. zur Erfüllung unserer rechtlichen Pflichten ( Übermittlungen an das Finanzamt)</w:t>
      </w:r>
    </w:p>
    <w:p w14:paraId="1981C786" w14:textId="7A0CEA03" w:rsidR="00087901" w:rsidRDefault="00087901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Notwendig ist.</w:t>
      </w:r>
    </w:p>
    <w:p w14:paraId="5C7A80FB" w14:textId="1EB48231" w:rsidR="00087901" w:rsidRDefault="00087901" w:rsidP="00087901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Dauer der Datenspeicherung: Ihre Daten werden von uns nur so lange und in dem Umfang aufbewahrt, als dies zum Zweck nach Punkt 1 erforderlich ist bzw. bis zum Erlöschen der gesetzlichen Aufbewahrungspflichten oder Verjährungsfristen.</w:t>
      </w:r>
    </w:p>
    <w:p w14:paraId="0DF345E1" w14:textId="1E20EE53" w:rsidR="00087901" w:rsidRDefault="00087901" w:rsidP="00087901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Weiterverarbeitung Ihrer Daten/ Stammdaten werden für die Zwecke des Newsletterversand</w:t>
      </w:r>
      <w:r w:rsidR="0010491D">
        <w:rPr>
          <w:sz w:val="24"/>
          <w:szCs w:val="24"/>
          <w:lang w:val="de-DE"/>
        </w:rPr>
        <w:t>s an Sie weiterverarbeitet. Die Datenverarbeitung erfolgt aufgrund unseres berechtigten Interesses Sie über gleiche oder ähnliche Produkte zu informieren. Sie haben jederzeit die Möglichkeit dieser Datenverarbeitung zu widersprechen.</w:t>
      </w:r>
    </w:p>
    <w:p w14:paraId="34252D25" w14:textId="33609D31" w:rsidR="0010491D" w:rsidRDefault="0010491D" w:rsidP="0010491D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Ihre Rechte.</w:t>
      </w:r>
    </w:p>
    <w:p w14:paraId="1C7B2BA8" w14:textId="7B88A417" w:rsidR="0010491D" w:rsidRDefault="0010491D" w:rsidP="0010491D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 Zusammenhang mit der Verarbeitung Ihrer Daten verfügen Sie jederzeit über die Rechte auf:</w:t>
      </w:r>
    </w:p>
    <w:p w14:paraId="440C0536" w14:textId="292FF5BE" w:rsidR="0010491D" w:rsidRDefault="0010491D" w:rsidP="0010491D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Auskunft</w:t>
      </w:r>
    </w:p>
    <w:p w14:paraId="2FF342DB" w14:textId="6B3917CC" w:rsidR="0010491D" w:rsidRDefault="0010491D" w:rsidP="0010491D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Berichtigung</w:t>
      </w:r>
    </w:p>
    <w:p w14:paraId="0852EE37" w14:textId="6BF12B37" w:rsidR="0010491D" w:rsidRPr="0010491D" w:rsidRDefault="0010491D" w:rsidP="0010491D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Löschung („ Recht auf Vergessenwerden“)</w:t>
      </w:r>
    </w:p>
    <w:p w14:paraId="10ACE228" w14:textId="001D2D38" w:rsidR="00087901" w:rsidRDefault="0010491D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Einschränkung der Verarbeitung</w:t>
      </w:r>
    </w:p>
    <w:p w14:paraId="7A5C5AF0" w14:textId="037595F0" w:rsidR="0010491D" w:rsidRDefault="0010491D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Datenübertragbarkeit</w:t>
      </w:r>
    </w:p>
    <w:p w14:paraId="5105D2A1" w14:textId="138ECE80" w:rsidR="0010491D" w:rsidRDefault="0010491D" w:rsidP="00087901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Widerspruch bzw. Widerruf (bei Einwilligung) und</w:t>
      </w:r>
    </w:p>
    <w:p w14:paraId="7A5D3C75" w14:textId="31BC1D68" w:rsidR="0010491D" w:rsidRDefault="0010491D" w:rsidP="0010491D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Beschwerde bei der Datenschutzbehörde</w:t>
      </w:r>
    </w:p>
    <w:p w14:paraId="3EE8C806" w14:textId="005E3EA3" w:rsidR="0010491D" w:rsidRDefault="0010491D" w:rsidP="0010491D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Kontaktdaten</w:t>
      </w:r>
    </w:p>
    <w:p w14:paraId="3A959682" w14:textId="410B730F" w:rsidR="0010491D" w:rsidRPr="0010491D" w:rsidRDefault="0010491D" w:rsidP="0010491D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Bei Fragen oder Anliegen wenden Sie sich bitte an uns!</w:t>
      </w:r>
    </w:p>
    <w:sectPr w:rsidR="0010491D" w:rsidRPr="00104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6EF6"/>
    <w:multiLevelType w:val="hybridMultilevel"/>
    <w:tmpl w:val="AEE88F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5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A7"/>
    <w:rsid w:val="00087901"/>
    <w:rsid w:val="0010491D"/>
    <w:rsid w:val="007F4996"/>
    <w:rsid w:val="00A87AA7"/>
    <w:rsid w:val="00E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B17"/>
  <w15:chartTrackingRefBased/>
  <w15:docId w15:val="{AAEF5075-88D6-472A-BD05-AECBEB51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Scharinger Josef</dc:creator>
  <cp:keywords/>
  <dc:description/>
  <cp:lastModifiedBy>Scharinger Josef</cp:lastModifiedBy>
  <cp:revision>3</cp:revision>
  <dcterms:created xsi:type="dcterms:W3CDTF">2023-05-19T13:50:00Z</dcterms:created>
  <dcterms:modified xsi:type="dcterms:W3CDTF">2023-05-30T07:30:00Z</dcterms:modified>
</cp:coreProperties>
</file>